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73C6" w14:textId="77777777" w:rsidR="00793525" w:rsidRPr="007C6282" w:rsidRDefault="00793525" w:rsidP="00793525">
      <w:pPr>
        <w:tabs>
          <w:tab w:val="left" w:pos="851"/>
          <w:tab w:val="left" w:pos="9180"/>
          <w:tab w:val="left" w:pos="9360"/>
        </w:tabs>
      </w:pPr>
      <w:r w:rsidRPr="007C6282">
        <w:rPr>
          <w:b/>
        </w:rPr>
        <w:tab/>
      </w:r>
    </w:p>
    <w:tbl>
      <w:tblPr>
        <w:tblpPr w:leftFromText="180" w:rightFromText="180" w:vertAnchor="text" w:horzAnchor="page" w:tblpX="6195" w:tblpY="-128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93525" w:rsidRPr="007C6282" w14:paraId="646FAB75" w14:textId="77777777" w:rsidTr="000D203C">
        <w:tc>
          <w:tcPr>
            <w:tcW w:w="4785" w:type="dxa"/>
          </w:tcPr>
          <w:p w14:paraId="6A4B7082" w14:textId="77777777" w:rsidR="00793525" w:rsidRPr="007C6282" w:rsidRDefault="00793525" w:rsidP="000D203C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4786" w:type="dxa"/>
          </w:tcPr>
          <w:p w14:paraId="6B28158C" w14:textId="77777777" w:rsidR="00793525" w:rsidRPr="007C6282" w:rsidRDefault="00793525" w:rsidP="000D203C">
            <w:pPr>
              <w:rPr>
                <w:rFonts w:eastAsia="Calibri"/>
              </w:rPr>
            </w:pPr>
            <w:r w:rsidRPr="007C6282">
              <w:rPr>
                <w:rFonts w:eastAsia="Calibri"/>
              </w:rPr>
              <w:t xml:space="preserve">                                                                      Приложение к «Основной</w:t>
            </w:r>
          </w:p>
          <w:p w14:paraId="7BCF9265" w14:textId="77777777" w:rsidR="00793525" w:rsidRPr="007C6282" w:rsidRDefault="00793525" w:rsidP="000D203C">
            <w:pPr>
              <w:rPr>
                <w:rFonts w:eastAsia="Calibri"/>
              </w:rPr>
            </w:pPr>
            <w:r w:rsidRPr="007C6282">
              <w:rPr>
                <w:rFonts w:eastAsia="Calibri"/>
              </w:rPr>
              <w:t>образовательной программе</w:t>
            </w:r>
          </w:p>
          <w:p w14:paraId="65301451" w14:textId="77777777" w:rsidR="00793525" w:rsidRPr="007C6282" w:rsidRDefault="00793525" w:rsidP="000D203C">
            <w:pPr>
              <w:rPr>
                <w:rFonts w:eastAsia="Calibri"/>
              </w:rPr>
            </w:pPr>
            <w:r w:rsidRPr="007C6282">
              <w:rPr>
                <w:rFonts w:eastAsia="Calibri"/>
              </w:rPr>
              <w:t xml:space="preserve">основного общего образования </w:t>
            </w:r>
          </w:p>
          <w:p w14:paraId="0088495C" w14:textId="77777777" w:rsidR="00793525" w:rsidRPr="007C6282" w:rsidRDefault="00793525" w:rsidP="000D203C">
            <w:pPr>
              <w:rPr>
                <w:rFonts w:eastAsia="Calibri"/>
              </w:rPr>
            </w:pPr>
            <w:r w:rsidRPr="007C6282">
              <w:rPr>
                <w:rFonts w:eastAsia="Calibri"/>
              </w:rPr>
              <w:t>МКОУ СОШИ №16»</w:t>
            </w:r>
          </w:p>
          <w:p w14:paraId="07731169" w14:textId="77777777" w:rsidR="00793525" w:rsidRPr="007C6282" w:rsidRDefault="00793525" w:rsidP="000D203C">
            <w:pPr>
              <w:rPr>
                <w:rFonts w:eastAsia="Calibri"/>
                <w:color w:val="FF0000"/>
              </w:rPr>
            </w:pPr>
          </w:p>
        </w:tc>
      </w:tr>
    </w:tbl>
    <w:p w14:paraId="2B118355" w14:textId="77777777" w:rsidR="00793525" w:rsidRPr="007C6282" w:rsidRDefault="00793525" w:rsidP="00793525">
      <w:pPr>
        <w:spacing w:line="360" w:lineRule="auto"/>
        <w:jc w:val="center"/>
        <w:rPr>
          <w:rFonts w:eastAsia="Calibri"/>
          <w:color w:val="000000"/>
        </w:rPr>
      </w:pPr>
    </w:p>
    <w:p w14:paraId="59E80B2D" w14:textId="77777777" w:rsidR="00793525" w:rsidRPr="007C6282" w:rsidRDefault="00793525" w:rsidP="00793525">
      <w:pPr>
        <w:jc w:val="center"/>
        <w:rPr>
          <w:rFonts w:eastAsia="Calibri"/>
          <w:b/>
          <w:color w:val="000000"/>
        </w:rPr>
      </w:pPr>
    </w:p>
    <w:p w14:paraId="36019923" w14:textId="77777777" w:rsidR="00793525" w:rsidRPr="007C6282" w:rsidRDefault="00793525" w:rsidP="00793525">
      <w:pPr>
        <w:jc w:val="center"/>
        <w:rPr>
          <w:rFonts w:eastAsia="Calibri"/>
          <w:b/>
          <w:color w:val="000000"/>
        </w:rPr>
      </w:pPr>
    </w:p>
    <w:p w14:paraId="765C9ABE" w14:textId="77777777" w:rsidR="00793525" w:rsidRPr="007C6282" w:rsidRDefault="00793525" w:rsidP="00793525">
      <w:pPr>
        <w:jc w:val="center"/>
        <w:rPr>
          <w:rFonts w:eastAsia="Calibri"/>
          <w:b/>
          <w:color w:val="000000"/>
        </w:rPr>
      </w:pPr>
    </w:p>
    <w:p w14:paraId="59A972B8" w14:textId="77777777" w:rsidR="00793525" w:rsidRPr="007C6282" w:rsidRDefault="00793525" w:rsidP="00793525">
      <w:pPr>
        <w:jc w:val="center"/>
        <w:rPr>
          <w:rFonts w:eastAsia="Calibri"/>
          <w:b/>
          <w:color w:val="000000"/>
        </w:rPr>
      </w:pPr>
    </w:p>
    <w:p w14:paraId="54A2D4E2" w14:textId="77777777" w:rsidR="00793525" w:rsidRPr="007C6282" w:rsidRDefault="00793525" w:rsidP="00793525">
      <w:pPr>
        <w:jc w:val="center"/>
        <w:rPr>
          <w:rFonts w:eastAsia="Calibri"/>
          <w:color w:val="000000"/>
        </w:rPr>
      </w:pPr>
      <w:r w:rsidRPr="007C6282">
        <w:rPr>
          <w:rFonts w:eastAsia="Calibri"/>
          <w:color w:val="000000"/>
        </w:rPr>
        <w:t xml:space="preserve"> </w:t>
      </w:r>
    </w:p>
    <w:p w14:paraId="05CDCC5B" w14:textId="77777777" w:rsidR="00793525" w:rsidRPr="007C6282" w:rsidRDefault="00793525" w:rsidP="00793525">
      <w:pPr>
        <w:rPr>
          <w:rFonts w:eastAsia="Calibri"/>
          <w:color w:val="000000"/>
        </w:rPr>
      </w:pPr>
    </w:p>
    <w:p w14:paraId="432561E6" w14:textId="77777777" w:rsidR="00793525" w:rsidRPr="007C6282" w:rsidRDefault="00793525" w:rsidP="00793525">
      <w:pPr>
        <w:rPr>
          <w:rFonts w:eastAsia="Calibri"/>
          <w:color w:val="000000"/>
        </w:rPr>
      </w:pPr>
    </w:p>
    <w:p w14:paraId="0C29A028" w14:textId="77777777" w:rsidR="00793525" w:rsidRPr="007C6282" w:rsidRDefault="00793525" w:rsidP="00793525">
      <w:pPr>
        <w:rPr>
          <w:rFonts w:eastAsia="Calibri"/>
          <w:color w:val="000000"/>
        </w:rPr>
      </w:pPr>
    </w:p>
    <w:p w14:paraId="33F1CBB7" w14:textId="77777777" w:rsidR="00793525" w:rsidRPr="007C6282" w:rsidRDefault="00793525" w:rsidP="00793525">
      <w:pPr>
        <w:rPr>
          <w:rFonts w:eastAsia="Calibri"/>
          <w:color w:val="000000"/>
        </w:rPr>
      </w:pPr>
    </w:p>
    <w:p w14:paraId="5E20F343" w14:textId="77777777" w:rsidR="00793525" w:rsidRPr="007C6282" w:rsidRDefault="00793525" w:rsidP="0079352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14:paraId="31212BA1" w14:textId="77777777" w:rsidR="00793525" w:rsidRPr="007C6282" w:rsidRDefault="00793525" w:rsidP="0079352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14:paraId="6093949B" w14:textId="77777777" w:rsidR="00793525" w:rsidRPr="007C6282" w:rsidRDefault="00793525" w:rsidP="00793525">
      <w:pPr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</w:p>
    <w:p w14:paraId="18B8E556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center"/>
        <w:rPr>
          <w:rFonts w:eastAsia="Calibri"/>
          <w:b/>
          <w:bCs/>
        </w:rPr>
      </w:pPr>
      <w:r w:rsidRPr="007C6282">
        <w:rPr>
          <w:rFonts w:eastAsia="Calibri"/>
          <w:b/>
          <w:bCs/>
        </w:rPr>
        <w:t>Рабочая программа</w:t>
      </w:r>
    </w:p>
    <w:p w14:paraId="0842E4B8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center"/>
        <w:rPr>
          <w:rFonts w:eastAsia="Calibri"/>
          <w:b/>
          <w:bCs/>
        </w:rPr>
      </w:pPr>
      <w:r w:rsidRPr="007C6282">
        <w:rPr>
          <w:rFonts w:eastAsia="Calibri"/>
          <w:b/>
          <w:bCs/>
        </w:rPr>
        <w:t>курса внеурочной деятельности</w:t>
      </w:r>
    </w:p>
    <w:p w14:paraId="094D1D78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center"/>
        <w:rPr>
          <w:rFonts w:eastAsia="Calibri"/>
          <w:b/>
          <w:bCs/>
        </w:rPr>
      </w:pPr>
      <w:r w:rsidRPr="007C6282">
        <w:rPr>
          <w:rFonts w:eastAsia="Calibri"/>
          <w:b/>
          <w:bCs/>
        </w:rPr>
        <w:t>«Хочу все знать, уметь, применять»</w:t>
      </w:r>
    </w:p>
    <w:p w14:paraId="6E704807" w14:textId="1684F3CB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center"/>
        <w:rPr>
          <w:rFonts w:eastAsia="Calibri"/>
          <w:b/>
          <w:bCs/>
        </w:rPr>
      </w:pPr>
      <w:r w:rsidRPr="007C6282">
        <w:rPr>
          <w:rFonts w:eastAsia="Calibri"/>
          <w:b/>
          <w:bCs/>
        </w:rPr>
        <w:t xml:space="preserve">для </w:t>
      </w:r>
      <w:r>
        <w:rPr>
          <w:rFonts w:eastAsia="Calibri"/>
          <w:b/>
          <w:bCs/>
        </w:rPr>
        <w:t>11</w:t>
      </w:r>
      <w:r w:rsidRPr="007C6282">
        <w:rPr>
          <w:rFonts w:eastAsia="Calibri"/>
          <w:b/>
          <w:bCs/>
        </w:rPr>
        <w:t xml:space="preserve"> класс</w:t>
      </w:r>
      <w:r>
        <w:rPr>
          <w:rFonts w:eastAsia="Calibri"/>
          <w:b/>
          <w:bCs/>
        </w:rPr>
        <w:t>а</w:t>
      </w:r>
    </w:p>
    <w:p w14:paraId="648820AA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center"/>
        <w:rPr>
          <w:rFonts w:eastAsia="Calibri"/>
          <w:b/>
          <w:bCs/>
        </w:rPr>
      </w:pPr>
    </w:p>
    <w:p w14:paraId="5559F7CB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center"/>
        <w:rPr>
          <w:rFonts w:eastAsia="Calibri"/>
          <w:b/>
          <w:bCs/>
        </w:rPr>
      </w:pPr>
    </w:p>
    <w:p w14:paraId="7783FF02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right"/>
        <w:rPr>
          <w:rFonts w:eastAsia="Calibri"/>
          <w:b/>
          <w:bCs/>
        </w:rPr>
      </w:pPr>
    </w:p>
    <w:p w14:paraId="1DDAEEE2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center"/>
        <w:rPr>
          <w:rFonts w:eastAsia="Calibri"/>
          <w:b/>
          <w:bCs/>
        </w:rPr>
      </w:pPr>
    </w:p>
    <w:p w14:paraId="730B1104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620"/>
        <w:jc w:val="center"/>
        <w:rPr>
          <w:rFonts w:eastAsia="Calibri"/>
          <w:b/>
          <w:bCs/>
        </w:rPr>
      </w:pPr>
    </w:p>
    <w:p w14:paraId="0A98BA25" w14:textId="77777777" w:rsidR="00793525" w:rsidRPr="007C6282" w:rsidRDefault="00793525" w:rsidP="00793525">
      <w:pPr>
        <w:tabs>
          <w:tab w:val="left" w:pos="851"/>
          <w:tab w:val="left" w:pos="9180"/>
          <w:tab w:val="left" w:pos="9360"/>
        </w:tabs>
      </w:pPr>
    </w:p>
    <w:p w14:paraId="2029E24E" w14:textId="77777777" w:rsidR="00793525" w:rsidRPr="007C6282" w:rsidRDefault="00793525" w:rsidP="00793525"/>
    <w:p w14:paraId="01DB7B0B" w14:textId="77777777" w:rsidR="00793525" w:rsidRPr="007C6282" w:rsidRDefault="00793525" w:rsidP="00793525"/>
    <w:p w14:paraId="5C0C0B05" w14:textId="77777777" w:rsidR="00793525" w:rsidRPr="007C6282" w:rsidRDefault="00793525" w:rsidP="00793525"/>
    <w:p w14:paraId="550F973C" w14:textId="77777777" w:rsidR="00793525" w:rsidRDefault="00793525" w:rsidP="00793525">
      <w:pPr>
        <w:jc w:val="center"/>
        <w:rPr>
          <w:b/>
        </w:rPr>
      </w:pPr>
    </w:p>
    <w:p w14:paraId="5229B02A" w14:textId="77777777" w:rsidR="00793525" w:rsidRDefault="00793525" w:rsidP="00793525">
      <w:pPr>
        <w:jc w:val="center"/>
        <w:rPr>
          <w:b/>
        </w:rPr>
      </w:pPr>
    </w:p>
    <w:p w14:paraId="24580D28" w14:textId="77777777" w:rsidR="00793525" w:rsidRDefault="00793525" w:rsidP="00793525">
      <w:pPr>
        <w:jc w:val="center"/>
        <w:rPr>
          <w:b/>
        </w:rPr>
      </w:pPr>
    </w:p>
    <w:p w14:paraId="60FC93E5" w14:textId="0545A8D0" w:rsidR="00462C34" w:rsidRDefault="00462C34" w:rsidP="00462C34">
      <w:pPr>
        <w:ind w:left="120"/>
        <w:jc w:val="center"/>
      </w:pPr>
    </w:p>
    <w:p w14:paraId="5C69F426" w14:textId="0925B898" w:rsidR="00793525" w:rsidRDefault="00793525" w:rsidP="00462C34">
      <w:pPr>
        <w:ind w:left="120"/>
        <w:jc w:val="center"/>
      </w:pPr>
    </w:p>
    <w:p w14:paraId="07276249" w14:textId="77777777" w:rsidR="00793525" w:rsidRPr="002C45DF" w:rsidRDefault="00793525" w:rsidP="00462C34">
      <w:pPr>
        <w:ind w:left="120"/>
        <w:jc w:val="center"/>
      </w:pPr>
    </w:p>
    <w:p w14:paraId="59F49633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-30"/>
        <w:jc w:val="center"/>
        <w:rPr>
          <w:rFonts w:eastAsia="Calibri"/>
          <w:b/>
          <w:bCs/>
        </w:rPr>
      </w:pPr>
      <w:r w:rsidRPr="007C6282">
        <w:rPr>
          <w:b/>
        </w:rPr>
        <w:lastRenderedPageBreak/>
        <w:t xml:space="preserve">Содержание </w:t>
      </w:r>
      <w:r w:rsidRPr="007C6282">
        <w:rPr>
          <w:rFonts w:eastAsia="Calibri"/>
          <w:b/>
          <w:bCs/>
        </w:rPr>
        <w:t>курса внеурочной деятельности</w:t>
      </w:r>
      <w:r>
        <w:rPr>
          <w:rFonts w:eastAsia="Calibri"/>
          <w:b/>
          <w:bCs/>
        </w:rPr>
        <w:t xml:space="preserve"> </w:t>
      </w:r>
      <w:r w:rsidRPr="007C6282">
        <w:rPr>
          <w:rFonts w:eastAsia="Calibri"/>
          <w:b/>
          <w:bCs/>
        </w:rPr>
        <w:t>«</w:t>
      </w:r>
      <w:r>
        <w:rPr>
          <w:rFonts w:eastAsia="Calibri"/>
          <w:b/>
          <w:bCs/>
        </w:rPr>
        <w:t>Х</w:t>
      </w:r>
      <w:r w:rsidRPr="007C6282">
        <w:rPr>
          <w:rFonts w:eastAsia="Calibri"/>
          <w:b/>
          <w:bCs/>
        </w:rPr>
        <w:t>очу все знать, уметь, применять»</w:t>
      </w:r>
    </w:p>
    <w:p w14:paraId="76B47E1A" w14:textId="055695C6" w:rsidR="00793525" w:rsidRDefault="00793525" w:rsidP="00FC47DA">
      <w:pPr>
        <w:pStyle w:val="ac"/>
        <w:tabs>
          <w:tab w:val="left" w:pos="284"/>
          <w:tab w:val="left" w:pos="426"/>
          <w:tab w:val="left" w:pos="851"/>
        </w:tabs>
        <w:suppressAutoHyphens w:val="0"/>
        <w:autoSpaceDE w:val="0"/>
        <w:autoSpaceDN w:val="0"/>
        <w:adjustRightInd w:val="0"/>
        <w:spacing w:afterLines="25" w:after="60"/>
        <w:ind w:left="0" w:firstLine="709"/>
        <w:contextualSpacing/>
        <w:rPr>
          <w:b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786"/>
      </w:tblGrid>
      <w:tr w:rsidR="00793525" w:rsidRPr="007B1543" w14:paraId="37774C60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E3AE" w14:textId="77777777" w:rsidR="00793525" w:rsidRPr="007B1543" w:rsidRDefault="00793525" w:rsidP="000D203C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Знания, умения и навыки, необходимые в исследовательской работе.</w:t>
            </w:r>
          </w:p>
        </w:tc>
      </w:tr>
      <w:tr w:rsidR="00793525" w:rsidRPr="007B1543" w14:paraId="4F37FEA1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C142" w14:textId="77777777" w:rsidR="00793525" w:rsidRPr="007B1543" w:rsidRDefault="00793525" w:rsidP="000D203C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Культура мышления.</w:t>
            </w:r>
          </w:p>
        </w:tc>
      </w:tr>
      <w:tr w:rsidR="00793525" w:rsidRPr="007B1543" w14:paraId="1DCB4365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C924" w14:textId="77777777" w:rsidR="00793525" w:rsidRPr="007B1543" w:rsidRDefault="00793525" w:rsidP="000D203C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Умение выявлять проблемы. Ассоциации и аналогии.</w:t>
            </w:r>
          </w:p>
        </w:tc>
      </w:tr>
      <w:tr w:rsidR="00793525" w:rsidRPr="007B1543" w14:paraId="08146AF9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F5C6" w14:textId="77777777" w:rsidR="00793525" w:rsidRPr="007B1543" w:rsidRDefault="00793525" w:rsidP="000D203C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Обсуждение и выбор тем исследования, актуализация проблемы.</w:t>
            </w:r>
          </w:p>
        </w:tc>
      </w:tr>
      <w:tr w:rsidR="00793525" w:rsidRPr="007B1543" w14:paraId="13577AB6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8A3A" w14:textId="77777777" w:rsidR="00793525" w:rsidRPr="007B1543" w:rsidRDefault="00793525" w:rsidP="000D203C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Целеполагание, актуализация проблемы, выдвижение гипотез</w:t>
            </w:r>
          </w:p>
        </w:tc>
      </w:tr>
      <w:tr w:rsidR="00793525" w:rsidRPr="007B1543" w14:paraId="32E13212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4EF8" w14:textId="77777777" w:rsidR="00793525" w:rsidRPr="007B1543" w:rsidRDefault="00793525" w:rsidP="000D203C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Предмет и объект исследования.</w:t>
            </w:r>
          </w:p>
        </w:tc>
      </w:tr>
      <w:tr w:rsidR="00793525" w:rsidRPr="007B1543" w14:paraId="2C9E5384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0965" w14:textId="77777777" w:rsidR="00793525" w:rsidRPr="007B1543" w:rsidRDefault="00793525" w:rsidP="000D203C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Работа в библиотеке с каталогами. Отбор литературы по теме исследования.</w:t>
            </w:r>
          </w:p>
        </w:tc>
      </w:tr>
      <w:tr w:rsidR="00793525" w:rsidRPr="007B1543" w14:paraId="25AF6F4A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F3EB" w14:textId="77777777" w:rsidR="00793525" w:rsidRPr="007B1543" w:rsidRDefault="00793525" w:rsidP="000D203C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Ознакомление с литературой по данной проблематике, анализ материала.</w:t>
            </w:r>
          </w:p>
        </w:tc>
      </w:tr>
      <w:tr w:rsidR="00793525" w:rsidRPr="007B1543" w14:paraId="1C3C2A70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A31B" w14:textId="77777777" w:rsidR="00793525" w:rsidRPr="007B1543" w:rsidRDefault="00793525" w:rsidP="000D203C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Наблюдение и экспериментирование.</w:t>
            </w:r>
          </w:p>
        </w:tc>
      </w:tr>
      <w:tr w:rsidR="00793525" w:rsidRPr="007B1543" w14:paraId="1849481F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2027" w14:textId="77777777" w:rsidR="00793525" w:rsidRPr="007B1543" w:rsidRDefault="00793525" w:rsidP="000D203C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Техника экспериментирования</w:t>
            </w:r>
          </w:p>
        </w:tc>
      </w:tr>
      <w:tr w:rsidR="00793525" w:rsidRPr="007B1543" w14:paraId="7A80039F" w14:textId="77777777" w:rsidTr="00793525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0AE1" w14:textId="77777777" w:rsidR="00793525" w:rsidRPr="007B1543" w:rsidRDefault="00793525" w:rsidP="000D203C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Наблюдение наблюдательность. Совершенствование техники экспериментирования.</w:t>
            </w:r>
          </w:p>
        </w:tc>
      </w:tr>
    </w:tbl>
    <w:p w14:paraId="65BC76D0" w14:textId="0A26F803" w:rsidR="00793525" w:rsidRDefault="00793525" w:rsidP="00FC47DA">
      <w:pPr>
        <w:pStyle w:val="ac"/>
        <w:tabs>
          <w:tab w:val="left" w:pos="284"/>
          <w:tab w:val="left" w:pos="426"/>
          <w:tab w:val="left" w:pos="851"/>
        </w:tabs>
        <w:suppressAutoHyphens w:val="0"/>
        <w:autoSpaceDE w:val="0"/>
        <w:autoSpaceDN w:val="0"/>
        <w:adjustRightInd w:val="0"/>
        <w:spacing w:afterLines="25" w:after="60"/>
        <w:ind w:left="0" w:firstLine="709"/>
        <w:contextualSpacing/>
        <w:rPr>
          <w:b/>
        </w:rPr>
      </w:pPr>
    </w:p>
    <w:p w14:paraId="0BB07006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7668C827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498EA738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46D80464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2A3BAB03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3103F68D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7304DC42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62034DE3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47EDF839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50C2F7A0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12AF3BC2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3BB1E6F6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2A0F535B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204CDC5E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2C2170CF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5F1E1170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6DD98007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566B8310" w14:textId="77777777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</w:p>
    <w:p w14:paraId="1C47E65E" w14:textId="4C118015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b/>
        </w:rPr>
      </w:pPr>
      <w:r w:rsidRPr="007C6282">
        <w:rPr>
          <w:b/>
        </w:rPr>
        <w:t>Планируемые результаты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6"/>
      </w:tblGrid>
      <w:tr w:rsidR="00793525" w:rsidRPr="00114D54" w14:paraId="63E01854" w14:textId="77777777" w:rsidTr="00793525">
        <w:trPr>
          <w:cantSplit/>
          <w:jc w:val="center"/>
        </w:trPr>
        <w:tc>
          <w:tcPr>
            <w:tcW w:w="5000" w:type="pct"/>
            <w:shd w:val="clear" w:color="auto" w:fill="FFFFFF"/>
          </w:tcPr>
          <w:p w14:paraId="0D5D6770" w14:textId="77777777" w:rsidR="00793525" w:rsidRPr="00114D54" w:rsidRDefault="00793525" w:rsidP="00793525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before="120"/>
              <w:ind w:firstLine="5"/>
              <w:contextualSpacing/>
            </w:pPr>
            <w:r w:rsidRPr="00114D54">
              <w:rPr>
                <w:bCs/>
                <w:lang w:eastAsia="en-US"/>
              </w:rPr>
              <w:t>личностные</w:t>
            </w:r>
          </w:p>
          <w:p w14:paraId="5355EB82" w14:textId="77777777" w:rsidR="00793525" w:rsidRPr="00114D54" w:rsidRDefault="00793525" w:rsidP="00793525">
            <w:pPr>
              <w:numPr>
                <w:ilvl w:val="0"/>
                <w:numId w:val="32"/>
              </w:numPr>
              <w:tabs>
                <w:tab w:val="left" w:pos="207"/>
                <w:tab w:val="left" w:pos="284"/>
                <w:tab w:val="left" w:pos="426"/>
                <w:tab w:val="left" w:pos="851"/>
              </w:tabs>
              <w:spacing w:before="120"/>
              <w:ind w:left="0" w:firstLine="5"/>
              <w:contextualSpacing/>
            </w:pPr>
            <w:r w:rsidRPr="00114D54">
              <w:t>формировании у детей мотивации к обучению, о помощи им в самоорганизации и саморазвитии.</w:t>
            </w:r>
          </w:p>
          <w:p w14:paraId="2238C06E" w14:textId="77777777" w:rsidR="00793525" w:rsidRPr="00114D54" w:rsidRDefault="00793525" w:rsidP="00793525">
            <w:pPr>
              <w:pStyle w:val="a9"/>
              <w:numPr>
                <w:ilvl w:val="0"/>
                <w:numId w:val="32"/>
              </w:numPr>
              <w:tabs>
                <w:tab w:val="left" w:pos="207"/>
                <w:tab w:val="left" w:pos="284"/>
                <w:tab w:val="left" w:pos="426"/>
                <w:tab w:val="left" w:pos="851"/>
              </w:tabs>
              <w:spacing w:before="0" w:after="0"/>
              <w:ind w:left="0" w:right="282" w:firstLine="5"/>
              <w:contextualSpacing/>
              <w:rPr>
                <w:bCs/>
                <w:lang w:eastAsia="en-US"/>
              </w:rPr>
            </w:pPr>
            <w:r w:rsidRPr="00114D54">
              <w:t>развитие познавательных навыков обучающихся,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14:paraId="763B0C82" w14:textId="77777777" w:rsidR="00793525" w:rsidRPr="00114D54" w:rsidRDefault="00793525" w:rsidP="00793525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before="120"/>
              <w:ind w:firstLine="5"/>
              <w:contextualSpacing/>
            </w:pPr>
            <w:r w:rsidRPr="00114D54">
              <w:t>организация на занятии</w:t>
            </w:r>
          </w:p>
          <w:p w14:paraId="525BBB2E" w14:textId="77777777" w:rsidR="00793525" w:rsidRPr="00114D54" w:rsidRDefault="00793525" w:rsidP="00793525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before="120"/>
              <w:ind w:firstLine="5"/>
              <w:contextualSpacing/>
            </w:pPr>
            <w:r w:rsidRPr="00114D54">
              <w:t>парно-групповой работы</w:t>
            </w:r>
          </w:p>
          <w:p w14:paraId="2428B98A" w14:textId="77777777" w:rsidR="00793525" w:rsidRPr="00114D54" w:rsidRDefault="00793525" w:rsidP="00793525">
            <w:pPr>
              <w:tabs>
                <w:tab w:val="left" w:pos="207"/>
                <w:tab w:val="left" w:pos="284"/>
                <w:tab w:val="left" w:pos="426"/>
                <w:tab w:val="left" w:pos="709"/>
                <w:tab w:val="left" w:pos="851"/>
              </w:tabs>
              <w:spacing w:before="120"/>
              <w:ind w:firstLine="5"/>
              <w:contextualSpacing/>
              <w:jc w:val="center"/>
            </w:pPr>
            <w:proofErr w:type="gramStart"/>
            <w:r w:rsidRPr="00114D54">
              <w:rPr>
                <w:bCs/>
                <w:lang w:eastAsia="en-US"/>
              </w:rPr>
              <w:t>Метапредметные  результаты</w:t>
            </w:r>
            <w:proofErr w:type="gramEnd"/>
          </w:p>
          <w:p w14:paraId="4962B734" w14:textId="77777777" w:rsidR="00793525" w:rsidRPr="00114D54" w:rsidRDefault="00793525" w:rsidP="00793525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before="120"/>
              <w:ind w:firstLine="5"/>
              <w:contextualSpacing/>
            </w:pPr>
            <w:r w:rsidRPr="00114D54">
              <w:rPr>
                <w:bCs/>
                <w:lang w:eastAsia="en-US"/>
              </w:rPr>
              <w:t>регулятивные</w:t>
            </w:r>
          </w:p>
          <w:p w14:paraId="6B1B1816" w14:textId="77777777" w:rsidR="00793525" w:rsidRPr="00114D54" w:rsidRDefault="00793525" w:rsidP="00793525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07"/>
                <w:tab w:val="left" w:pos="284"/>
                <w:tab w:val="left" w:pos="331"/>
                <w:tab w:val="left" w:pos="426"/>
                <w:tab w:val="left" w:pos="709"/>
                <w:tab w:val="left" w:pos="851"/>
              </w:tabs>
              <w:ind w:left="0" w:firstLine="5"/>
              <w:contextualSpacing/>
            </w:pPr>
            <w:r w:rsidRPr="00114D54">
              <w:t>учитывать выделенные учителем ориентиры действия в новом учебном материале в сотрудничестве с учителем;</w:t>
            </w:r>
          </w:p>
          <w:p w14:paraId="0977E7CD" w14:textId="77777777" w:rsidR="00793525" w:rsidRPr="00114D54" w:rsidRDefault="00793525" w:rsidP="00793525">
            <w:pPr>
              <w:numPr>
                <w:ilvl w:val="0"/>
                <w:numId w:val="33"/>
              </w:numPr>
              <w:tabs>
                <w:tab w:val="left" w:pos="207"/>
                <w:tab w:val="left" w:pos="284"/>
                <w:tab w:val="left" w:pos="426"/>
                <w:tab w:val="left" w:pos="709"/>
                <w:tab w:val="left" w:pos="851"/>
              </w:tabs>
              <w:spacing w:before="120"/>
              <w:ind w:left="0" w:firstLine="5"/>
              <w:contextualSpacing/>
            </w:pPr>
            <w:r w:rsidRPr="00114D54"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14:paraId="580454D9" w14:textId="77777777" w:rsidR="00793525" w:rsidRPr="00114D54" w:rsidRDefault="00793525" w:rsidP="0079352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07"/>
                <w:tab w:val="left" w:pos="284"/>
                <w:tab w:val="left" w:pos="331"/>
                <w:tab w:val="left" w:pos="426"/>
                <w:tab w:val="left" w:pos="851"/>
              </w:tabs>
              <w:autoSpaceDE w:val="0"/>
              <w:ind w:firstLine="5"/>
              <w:contextualSpacing/>
              <w:rPr>
                <w:iCs/>
              </w:rPr>
            </w:pPr>
            <w:r w:rsidRPr="00114D54">
              <w:t>осуществлять итоговый и пошаговый контроль по резуль</w:t>
            </w:r>
            <w:r w:rsidRPr="00114D54">
              <w:softHyphen/>
              <w:t>тату;</w:t>
            </w:r>
          </w:p>
          <w:p w14:paraId="3937FD92" w14:textId="77777777" w:rsidR="00793525" w:rsidRPr="00114D54" w:rsidRDefault="00793525" w:rsidP="0079352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  <w:tab w:val="left" w:pos="331"/>
                <w:tab w:val="left" w:pos="426"/>
                <w:tab w:val="left" w:pos="851"/>
              </w:tabs>
              <w:autoSpaceDE w:val="0"/>
              <w:ind w:left="0" w:firstLine="5"/>
              <w:contextualSpacing/>
              <w:rPr>
                <w:iCs/>
              </w:rPr>
            </w:pPr>
            <w:r w:rsidRPr="00114D54">
              <w:rPr>
                <w:iCs/>
              </w:rPr>
              <w:t>в сотрудничестве с учителем ставить новые учебные задачи;</w:t>
            </w:r>
          </w:p>
          <w:p w14:paraId="3407A3BB" w14:textId="77777777" w:rsidR="00793525" w:rsidRPr="00114D54" w:rsidRDefault="00793525" w:rsidP="0079352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  <w:tab w:val="left" w:pos="331"/>
                <w:tab w:val="left" w:pos="426"/>
                <w:tab w:val="left" w:pos="851"/>
              </w:tabs>
              <w:autoSpaceDE w:val="0"/>
              <w:ind w:left="0" w:firstLine="5"/>
              <w:contextualSpacing/>
              <w:rPr>
                <w:iCs/>
              </w:rPr>
            </w:pPr>
            <w:r w:rsidRPr="00114D54">
              <w:rPr>
                <w:iCs/>
              </w:rPr>
              <w:t>преобразовывать практическую задачу в познаватель</w:t>
            </w:r>
            <w:r w:rsidRPr="00114D54">
              <w:rPr>
                <w:iCs/>
              </w:rPr>
              <w:softHyphen/>
              <w:t>ную;</w:t>
            </w:r>
          </w:p>
          <w:p w14:paraId="242100AC" w14:textId="77777777" w:rsidR="00793525" w:rsidRPr="00114D54" w:rsidRDefault="00793525" w:rsidP="00793525">
            <w:pPr>
              <w:numPr>
                <w:ilvl w:val="0"/>
                <w:numId w:val="31"/>
              </w:numPr>
              <w:tabs>
                <w:tab w:val="left" w:pos="284"/>
                <w:tab w:val="left" w:pos="426"/>
                <w:tab w:val="left" w:pos="851"/>
              </w:tabs>
              <w:spacing w:before="120"/>
              <w:ind w:firstLine="5"/>
              <w:contextualSpacing/>
            </w:pPr>
            <w:r w:rsidRPr="00114D54">
              <w:rPr>
                <w:iCs/>
              </w:rPr>
              <w:t>проявлять познавательную инициативу в учебном со</w:t>
            </w:r>
            <w:r w:rsidRPr="00114D54">
              <w:rPr>
                <w:iCs/>
              </w:rPr>
              <w:softHyphen/>
              <w:t>трудничестве</w:t>
            </w:r>
          </w:p>
          <w:p w14:paraId="212381C1" w14:textId="77777777" w:rsidR="00793525" w:rsidRPr="00114D54" w:rsidRDefault="00793525" w:rsidP="00793525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before="120"/>
              <w:ind w:firstLine="5"/>
              <w:contextualSpacing/>
            </w:pPr>
            <w:r w:rsidRPr="00114D54">
              <w:rPr>
                <w:bCs/>
                <w:lang w:eastAsia="en-US"/>
              </w:rPr>
              <w:t>познавательные</w:t>
            </w:r>
          </w:p>
          <w:p w14:paraId="6A359696" w14:textId="77777777" w:rsidR="00793525" w:rsidRPr="00114D54" w:rsidRDefault="00793525" w:rsidP="00793525">
            <w:pPr>
              <w:numPr>
                <w:ilvl w:val="0"/>
                <w:numId w:val="33"/>
              </w:numPr>
              <w:tabs>
                <w:tab w:val="left" w:pos="207"/>
                <w:tab w:val="left" w:pos="284"/>
                <w:tab w:val="left" w:pos="426"/>
                <w:tab w:val="left" w:pos="851"/>
              </w:tabs>
              <w:spacing w:before="120"/>
              <w:ind w:left="0" w:firstLine="5"/>
              <w:contextualSpacing/>
            </w:pPr>
            <w:r w:rsidRPr="00114D54">
              <w:t>умения учиться: навыках решения творческих задач и навыках поиска, анализа и интерпретации информации.</w:t>
            </w:r>
          </w:p>
          <w:p w14:paraId="24DEF1A7" w14:textId="77777777" w:rsidR="00793525" w:rsidRPr="00114D54" w:rsidRDefault="00793525" w:rsidP="00793525">
            <w:pPr>
              <w:numPr>
                <w:ilvl w:val="0"/>
                <w:numId w:val="33"/>
              </w:numPr>
              <w:tabs>
                <w:tab w:val="left" w:pos="207"/>
                <w:tab w:val="left" w:pos="284"/>
                <w:tab w:val="left" w:pos="426"/>
                <w:tab w:val="left" w:pos="851"/>
              </w:tabs>
              <w:spacing w:before="120"/>
              <w:ind w:left="0" w:firstLine="5"/>
              <w:contextualSpacing/>
            </w:pPr>
            <w:r w:rsidRPr="00114D54">
              <w:t>добывать необходимые знания и с их помощью проделывать конкретную работу.</w:t>
            </w:r>
          </w:p>
          <w:p w14:paraId="17E9627F" w14:textId="77777777" w:rsidR="00793525" w:rsidRPr="00114D54" w:rsidRDefault="00793525" w:rsidP="00793525">
            <w:pPr>
              <w:numPr>
                <w:ilvl w:val="1"/>
                <w:numId w:val="33"/>
              </w:numPr>
              <w:shd w:val="clear" w:color="auto" w:fill="FFFFFF"/>
              <w:tabs>
                <w:tab w:val="left" w:pos="207"/>
                <w:tab w:val="left" w:pos="284"/>
                <w:tab w:val="left" w:pos="426"/>
                <w:tab w:val="left" w:pos="709"/>
                <w:tab w:val="left" w:pos="851"/>
              </w:tabs>
              <w:ind w:left="0" w:firstLine="5"/>
              <w:contextualSpacing/>
            </w:pPr>
            <w:r w:rsidRPr="00114D54">
              <w:t>осуществлять поиск необходимой информации для вы</w:t>
            </w:r>
            <w:r w:rsidRPr="00114D54">
              <w:softHyphen/>
              <w:t>полнения учебных заданий с использованием учебной литера</w:t>
            </w:r>
            <w:r w:rsidRPr="00114D54">
              <w:softHyphen/>
              <w:t>туры;</w:t>
            </w:r>
          </w:p>
          <w:p w14:paraId="6F7458E8" w14:textId="77777777" w:rsidR="00793525" w:rsidRPr="00114D54" w:rsidRDefault="00793525" w:rsidP="00793525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07"/>
                <w:tab w:val="left" w:pos="284"/>
                <w:tab w:val="left" w:pos="426"/>
                <w:tab w:val="left" w:pos="709"/>
                <w:tab w:val="left" w:pos="851"/>
              </w:tabs>
              <w:ind w:left="0" w:firstLine="5"/>
              <w:contextualSpacing/>
            </w:pPr>
            <w:r w:rsidRPr="00114D54">
              <w:t>- основам смыслового чтения художественных и познава</w:t>
            </w:r>
            <w:r w:rsidRPr="00114D54">
              <w:softHyphen/>
              <w:t>тельных текстов, выделять существенную информацию из текс</w:t>
            </w:r>
            <w:r w:rsidRPr="00114D54">
              <w:softHyphen/>
              <w:t>тов разных видов;</w:t>
            </w:r>
          </w:p>
          <w:p w14:paraId="5D83B404" w14:textId="77777777" w:rsidR="00793525" w:rsidRPr="00114D54" w:rsidRDefault="00793525" w:rsidP="0079352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07"/>
                <w:tab w:val="left" w:pos="284"/>
                <w:tab w:val="left" w:pos="426"/>
                <w:tab w:val="left" w:pos="851"/>
              </w:tabs>
              <w:autoSpaceDE w:val="0"/>
              <w:ind w:firstLine="5"/>
              <w:contextualSpacing/>
              <w:rPr>
                <w:bCs/>
                <w:lang w:eastAsia="en-US"/>
              </w:rPr>
            </w:pPr>
            <w:r w:rsidRPr="00114D54">
              <w:t>осуществлять анализ объектов с выделением существен</w:t>
            </w:r>
            <w:r w:rsidRPr="00114D54">
              <w:softHyphen/>
              <w:t>ных и несущественных признаков;</w:t>
            </w:r>
          </w:p>
          <w:p w14:paraId="209DE17C" w14:textId="77777777" w:rsidR="00793525" w:rsidRPr="00114D54" w:rsidRDefault="00793525" w:rsidP="00793525">
            <w:pPr>
              <w:numPr>
                <w:ilvl w:val="0"/>
                <w:numId w:val="31"/>
              </w:numPr>
              <w:tabs>
                <w:tab w:val="left" w:pos="71"/>
                <w:tab w:val="left" w:pos="284"/>
                <w:tab w:val="left" w:pos="426"/>
                <w:tab w:val="left" w:pos="851"/>
              </w:tabs>
              <w:spacing w:before="120"/>
              <w:ind w:left="0" w:firstLine="5"/>
              <w:contextualSpacing/>
            </w:pPr>
            <w:r w:rsidRPr="00114D54">
              <w:rPr>
                <w:bCs/>
                <w:lang w:eastAsia="en-US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</w:tbl>
    <w:p w14:paraId="65489AFC" w14:textId="493943BC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rFonts w:eastAsia="Calibri"/>
          <w:b/>
          <w:bCs/>
        </w:rPr>
      </w:pPr>
    </w:p>
    <w:p w14:paraId="34E861EF" w14:textId="5201D11C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rFonts w:eastAsia="Calibri"/>
          <w:b/>
          <w:bCs/>
        </w:rPr>
      </w:pPr>
    </w:p>
    <w:p w14:paraId="2ABFFD5C" w14:textId="4026C7C9" w:rsidR="00793525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rFonts w:eastAsia="Calibri"/>
          <w:b/>
          <w:bCs/>
        </w:rPr>
      </w:pPr>
    </w:p>
    <w:p w14:paraId="2ACB498E" w14:textId="77777777" w:rsidR="00793525" w:rsidRPr="007C6282" w:rsidRDefault="00793525" w:rsidP="00793525">
      <w:pPr>
        <w:widowControl w:val="0"/>
        <w:overflowPunct w:val="0"/>
        <w:autoSpaceDE w:val="0"/>
        <w:autoSpaceDN w:val="0"/>
        <w:adjustRightInd w:val="0"/>
        <w:spacing w:line="249" w:lineRule="auto"/>
        <w:ind w:right="112"/>
        <w:jc w:val="center"/>
        <w:rPr>
          <w:rFonts w:eastAsia="Calibri"/>
          <w:b/>
          <w:bCs/>
        </w:rPr>
      </w:pPr>
    </w:p>
    <w:p w14:paraId="7F39A618" w14:textId="653BBF4D" w:rsidR="00331768" w:rsidRDefault="00793525" w:rsidP="00331768">
      <w:pPr>
        <w:pStyle w:val="aa"/>
        <w:tabs>
          <w:tab w:val="left" w:pos="284"/>
          <w:tab w:val="left" w:pos="426"/>
          <w:tab w:val="left" w:pos="709"/>
          <w:tab w:val="left" w:pos="851"/>
        </w:tabs>
        <w:ind w:right="-143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="00CC5B35">
        <w:rPr>
          <w:b/>
        </w:rPr>
        <w:t xml:space="preserve">ематическое </w:t>
      </w:r>
      <w:r w:rsidR="00CC5B35" w:rsidRPr="00114D54">
        <w:rPr>
          <w:b/>
        </w:rPr>
        <w:t>планирование</w:t>
      </w:r>
    </w:p>
    <w:p w14:paraId="61A5EF50" w14:textId="53D196C4" w:rsidR="00331768" w:rsidRDefault="00331768" w:rsidP="00331768">
      <w:pPr>
        <w:pStyle w:val="aa"/>
        <w:tabs>
          <w:tab w:val="left" w:pos="284"/>
          <w:tab w:val="left" w:pos="426"/>
          <w:tab w:val="left" w:pos="709"/>
          <w:tab w:val="left" w:pos="851"/>
        </w:tabs>
        <w:ind w:right="-143"/>
        <w:contextualSpacing/>
        <w:jc w:val="center"/>
        <w:rPr>
          <w:b/>
        </w:rPr>
      </w:pPr>
      <w:r>
        <w:rPr>
          <w:b/>
        </w:rPr>
        <w:t>11</w:t>
      </w:r>
      <w:r w:rsidRPr="00114D54">
        <w:rPr>
          <w:b/>
        </w:rPr>
        <w:t xml:space="preserve"> класс</w:t>
      </w:r>
      <w:r>
        <w:rPr>
          <w:b/>
        </w:rPr>
        <w:t>ы</w:t>
      </w:r>
    </w:p>
    <w:p w14:paraId="2A91B04D" w14:textId="77777777" w:rsidR="00793525" w:rsidRDefault="00793525" w:rsidP="00331768">
      <w:pPr>
        <w:pStyle w:val="aa"/>
        <w:tabs>
          <w:tab w:val="left" w:pos="284"/>
          <w:tab w:val="left" w:pos="426"/>
          <w:tab w:val="left" w:pos="709"/>
          <w:tab w:val="left" w:pos="851"/>
        </w:tabs>
        <w:ind w:right="-143"/>
        <w:contextualSpacing/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3557"/>
        <w:gridCol w:w="3555"/>
        <w:gridCol w:w="3552"/>
        <w:gridCol w:w="3552"/>
      </w:tblGrid>
      <w:tr w:rsidR="00793525" w:rsidRPr="007B1543" w14:paraId="75D952E6" w14:textId="0E87813B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AEFF" w14:textId="27363B47" w:rsidR="00793525" w:rsidRPr="008C727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  <w:rPr>
                <w:b/>
              </w:rPr>
            </w:pPr>
            <w:r w:rsidRPr="00E340F6">
              <w:rPr>
                <w:b/>
              </w:rPr>
              <w:t>№ п/п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9ED0" w14:textId="7C905D30" w:rsidR="00793525" w:rsidRPr="008C727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  <w:rPr>
                <w:b/>
              </w:rPr>
            </w:pPr>
            <w:r w:rsidRPr="00E340F6">
              <w:rPr>
                <w:b/>
              </w:rPr>
              <w:t>Наименование разделов и тем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A9AF" w14:textId="0B1CE4E7" w:rsidR="00793525" w:rsidRPr="008C727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  <w:rPr>
                <w:b/>
              </w:rPr>
            </w:pPr>
            <w:r w:rsidRPr="00E340F6">
              <w:rPr>
                <w:b/>
              </w:rPr>
              <w:t>Количество часов, отводимых на освоение тем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2FFA" w14:textId="61A66332" w:rsidR="00793525" w:rsidRPr="008C727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  <w:rPr>
                <w:b/>
              </w:rPr>
            </w:pPr>
            <w:r w:rsidRPr="00E340F6">
              <w:rPr>
                <w:b/>
              </w:rPr>
              <w:t>Электронные (цифровые) образовательные ресурсы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46B" w14:textId="50374009" w:rsidR="00793525" w:rsidRPr="00E340F6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  <w:rPr>
                <w:b/>
              </w:rPr>
            </w:pPr>
            <w:r w:rsidRPr="00E340F6">
              <w:rPr>
                <w:b/>
              </w:rPr>
              <w:t>Форма проведения занятий</w:t>
            </w:r>
          </w:p>
        </w:tc>
      </w:tr>
      <w:tr w:rsidR="00793525" w:rsidRPr="007B1543" w14:paraId="103EBF05" w14:textId="580031B8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2A61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3A2E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Знания, умения и навыки, необходимые в исследовательской работе.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9C3" w14:textId="6275A0F5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1D0B" w14:textId="47DB9B9B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3BA2" w14:textId="6E59B975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rPr>
                <w:color w:val="000000"/>
              </w:rPr>
              <w:t>Беседа</w:t>
            </w:r>
          </w:p>
        </w:tc>
      </w:tr>
      <w:tr w:rsidR="00793525" w:rsidRPr="007B1543" w14:paraId="2AA07078" w14:textId="447C7CE2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E128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26E8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Культура мышления.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8061" w14:textId="7A23374E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5259" w14:textId="4EED5FDA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CB6E" w14:textId="6F73D73C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rPr>
                <w:color w:val="000000"/>
              </w:rPr>
              <w:t>Беседа</w:t>
            </w:r>
          </w:p>
        </w:tc>
      </w:tr>
      <w:tr w:rsidR="00793525" w:rsidRPr="007B1543" w14:paraId="749DD88E" w14:textId="1CBC394B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6B6E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BBF7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Культура мышления.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B5D6" w14:textId="340DA565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62F9" w14:textId="0383002C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AF4F" w14:textId="4A150AFD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rPr>
                <w:color w:val="000000"/>
              </w:rPr>
              <w:t>Беседа</w:t>
            </w:r>
          </w:p>
        </w:tc>
      </w:tr>
      <w:tr w:rsidR="00793525" w:rsidRPr="007B1543" w14:paraId="5ECA7EB6" w14:textId="0EC86B54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9BA04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2AA2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Умение выявлять проблемы. Ассоциации и аналогии.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71E" w14:textId="0A8EE97D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0D2" w14:textId="53AA4085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248" w14:textId="24535EDC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rPr>
                <w:color w:val="000000"/>
              </w:rPr>
              <w:t>Беседа</w:t>
            </w:r>
          </w:p>
        </w:tc>
      </w:tr>
      <w:tr w:rsidR="00793525" w:rsidRPr="007B1543" w14:paraId="66DEBC34" w14:textId="1CF7D9E9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C019C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9CE4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Умение выявлять проблемы. Ассоциации и аналогии.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15E7" w14:textId="27A01310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6C2E" w14:textId="457A126C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8CBE" w14:textId="2D6AD452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rPr>
                <w:color w:val="000000"/>
              </w:rPr>
              <w:t>Беседа</w:t>
            </w:r>
          </w:p>
        </w:tc>
      </w:tr>
      <w:tr w:rsidR="00793525" w:rsidRPr="007B1543" w14:paraId="24D8E622" w14:textId="317751B5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0DE1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862A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Обсуждение и выбор тем исследования, актуализация проблемы.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AFC" w14:textId="43081E8F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EE64" w14:textId="7721867B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49D2" w14:textId="1999A5EB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Обсуждение</w:t>
            </w:r>
          </w:p>
        </w:tc>
      </w:tr>
      <w:tr w:rsidR="00793525" w:rsidRPr="007B1543" w14:paraId="290AB9F1" w14:textId="3FCAD88D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649E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2895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Обсуждение и выбор тем исследования, актуализация проблемы.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1936" w14:textId="2989344F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BA3" w14:textId="5C31274D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7C33" w14:textId="434FA605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Обсуждение</w:t>
            </w:r>
          </w:p>
        </w:tc>
      </w:tr>
      <w:tr w:rsidR="00793525" w:rsidRPr="007B1543" w14:paraId="4B963CB9" w14:textId="02C3AEB6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15EA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2431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Целеполагание, актуализация проблемы, выдвижение гипотез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B2C4" w14:textId="0FA884CE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F42" w14:textId="64BD904F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2B19" w14:textId="74E109D4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Обсуждение</w:t>
            </w:r>
          </w:p>
        </w:tc>
      </w:tr>
      <w:tr w:rsidR="00793525" w:rsidRPr="007B1543" w14:paraId="1DC408AE" w14:textId="5C0C33A7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465A3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6FAD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Целеполагание, актуализация проблемы, выдвижение гипотез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780" w14:textId="4EFB9EF6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C697" w14:textId="575610A6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68C8" w14:textId="78430DE3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Обсуждение</w:t>
            </w:r>
          </w:p>
        </w:tc>
      </w:tr>
      <w:tr w:rsidR="00793525" w:rsidRPr="007B1543" w14:paraId="01241EA1" w14:textId="6B8E95B3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DC3F8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1E03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Предмет и объект исследования.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1BE2" w14:textId="260E3230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5E51" w14:textId="1BC98401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D416" w14:textId="675E26A6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Беседа</w:t>
            </w:r>
          </w:p>
        </w:tc>
      </w:tr>
      <w:tr w:rsidR="00793525" w:rsidRPr="007B1543" w14:paraId="41937438" w14:textId="3F0224BD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A92E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4EC3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 xml:space="preserve">Предмет и объект </w:t>
            </w:r>
            <w:r w:rsidRPr="007B1543">
              <w:lastRenderedPageBreak/>
              <w:t>исследования.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C27" w14:textId="09A827B8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lastRenderedPageBreak/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BFB1" w14:textId="1CD9C9B8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</w:t>
            </w:r>
            <w:r w:rsidRPr="00206307">
              <w:rPr>
                <w:color w:val="000000"/>
              </w:rPr>
              <w:lastRenderedPageBreak/>
              <w:t>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2AD8" w14:textId="5DBBCC20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lastRenderedPageBreak/>
              <w:t>Беседа</w:t>
            </w:r>
          </w:p>
        </w:tc>
      </w:tr>
      <w:tr w:rsidR="00793525" w:rsidRPr="007B1543" w14:paraId="324C55BB" w14:textId="7BA0858B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E58F7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763A" w14:textId="0892E31C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Отбор литературы по теме исследования.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113" w14:textId="13086DE0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C66F" w14:textId="6A1C69E3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26F9" w14:textId="7A1DA5F7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Практическая работа</w:t>
            </w:r>
          </w:p>
        </w:tc>
      </w:tr>
      <w:tr w:rsidR="00793525" w:rsidRPr="007B1543" w14:paraId="37B45575" w14:textId="4A53F380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A56D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1C3F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Ознакомление с литературой по данной проблематике, анализ материала.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5DC4" w14:textId="456BEE69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8546" w14:textId="5F1725B2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5590" w14:textId="63D9EBFA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Практическая работа</w:t>
            </w:r>
          </w:p>
        </w:tc>
      </w:tr>
      <w:tr w:rsidR="00793525" w:rsidRPr="007B1543" w14:paraId="5BB88AB7" w14:textId="5B2C238B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48AA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C334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Ознакомление с литературой по данной проблематике, анализ материала.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C807" w14:textId="58A60949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0856" w14:textId="160DFDA6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681B" w14:textId="1C8B2F85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Практическая работа</w:t>
            </w:r>
          </w:p>
        </w:tc>
      </w:tr>
      <w:tr w:rsidR="00793525" w:rsidRPr="007B1543" w14:paraId="4641D12A" w14:textId="3F12C121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6CBD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66CF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Наблюдение и экспериментирование.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BF1C" w14:textId="74BF18DF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160F" w14:textId="31C896EE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95A" w14:textId="360CAE39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Эксперимент</w:t>
            </w:r>
          </w:p>
        </w:tc>
      </w:tr>
      <w:tr w:rsidR="00793525" w:rsidRPr="007B1543" w14:paraId="770CE498" w14:textId="720FFDC8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21A69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215E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Наблюдение и экспериментирование.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8D5B" w14:textId="622A1DAB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1DF" w14:textId="77530931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C48F" w14:textId="3EF63FAE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Эксперимент</w:t>
            </w:r>
          </w:p>
        </w:tc>
      </w:tr>
      <w:tr w:rsidR="00793525" w:rsidRPr="007B1543" w14:paraId="518A2EB4" w14:textId="758C9928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8611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2D94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Техника экспериментирования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CF3" w14:textId="04C1104D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92AE" w14:textId="479489BF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935C" w14:textId="07F5C99C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Эксперимент</w:t>
            </w:r>
          </w:p>
        </w:tc>
      </w:tr>
      <w:tr w:rsidR="00793525" w:rsidRPr="007B1543" w14:paraId="480C3AEC" w14:textId="020E05C5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E821D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07E1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Техника экспериментирования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FD10" w14:textId="7D9B1204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424D" w14:textId="2875426C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5C5" w14:textId="7B441F83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Эксперимент</w:t>
            </w:r>
          </w:p>
        </w:tc>
      </w:tr>
      <w:tr w:rsidR="00793525" w:rsidRPr="007B1543" w14:paraId="0AABE7F9" w14:textId="6EEA410A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5710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4C9C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666E" w14:textId="410F1E90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9459" w14:textId="35820180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11BF" w14:textId="7F79ED7B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Эксперимент</w:t>
            </w:r>
          </w:p>
        </w:tc>
      </w:tr>
      <w:tr w:rsidR="00793525" w:rsidRPr="007B1543" w14:paraId="5C36E95D" w14:textId="1B8BA2A2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F320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C38E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B109" w14:textId="7C143E92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5632" w14:textId="5780644A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6F3" w14:textId="0398827F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Эксперимент</w:t>
            </w:r>
          </w:p>
        </w:tc>
      </w:tr>
      <w:tr w:rsidR="00793525" w:rsidRPr="007B1543" w14:paraId="4EFFE184" w14:textId="0A4507AA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37944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44F9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Правильное мышление и логика.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DE16" w14:textId="2FB15316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B314" w14:textId="73944E16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C101" w14:textId="1B9FF534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Беседа</w:t>
            </w:r>
          </w:p>
        </w:tc>
      </w:tr>
      <w:tr w:rsidR="00793525" w:rsidRPr="007B1543" w14:paraId="3E2D8B9D" w14:textId="634FF856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B75B8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6BCE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Правильное мышление и логика.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175B" w14:textId="40CD4A22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D1A9" w14:textId="1B848EB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E532" w14:textId="4ED3DA15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Беседа</w:t>
            </w:r>
          </w:p>
        </w:tc>
      </w:tr>
      <w:tr w:rsidR="00793525" w:rsidRPr="007B1543" w14:paraId="148C4B88" w14:textId="53C35C7F" w:rsidTr="0079352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51CE57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E956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Что такое парадоксы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6F9B" w14:textId="1EA1DDB5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47F" w14:textId="4763CB89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49DC" w14:textId="306243FA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Беседа</w:t>
            </w:r>
          </w:p>
        </w:tc>
      </w:tr>
      <w:tr w:rsidR="00793525" w:rsidRPr="007B1543" w14:paraId="550589CC" w14:textId="53DE289B" w:rsidTr="00793525">
        <w:trPr>
          <w:trHeight w:val="19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3A63B1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58A40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Что такое парадоксы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29140" w14:textId="42C33D0C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47C98" w14:textId="5A84246E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8982E" w14:textId="44D69A52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Беседа</w:t>
            </w:r>
          </w:p>
        </w:tc>
      </w:tr>
      <w:tr w:rsidR="00793525" w:rsidRPr="007B1543" w14:paraId="288753B9" w14:textId="0682D656" w:rsidTr="00793525">
        <w:trPr>
          <w:trHeight w:val="273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3B10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39E9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Обработка и анализ всех полученных данных.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D2B" w14:textId="5709DC76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45C" w14:textId="1A766BC0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4881" w14:textId="77EB2715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Беседа</w:t>
            </w:r>
          </w:p>
        </w:tc>
      </w:tr>
      <w:tr w:rsidR="00793525" w:rsidRPr="007B1543" w14:paraId="39A75EF6" w14:textId="1C9B5D99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CE6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94D3" w14:textId="777777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Обработка и анализ всех полученных данных.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2BC9" w14:textId="305B724F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D01A" w14:textId="4C106BC8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7D2B" w14:textId="13475508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Беседа</w:t>
            </w:r>
          </w:p>
        </w:tc>
      </w:tr>
      <w:tr w:rsidR="00793525" w:rsidRPr="007B1543" w14:paraId="02F6614F" w14:textId="50689224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C3F4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F755" w14:textId="3295C5E2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Оформление презентации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A68C" w14:textId="3F3D1991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8092" w14:textId="2D03B8FD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5FC5" w14:textId="01245D10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Практикум</w:t>
            </w:r>
          </w:p>
        </w:tc>
      </w:tr>
      <w:tr w:rsidR="00793525" w:rsidRPr="007B1543" w14:paraId="5F6F82F7" w14:textId="6D55E999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B69E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D55E" w14:textId="02AE6C7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Оформление</w:t>
            </w:r>
            <w:r w:rsidR="00C17806">
              <w:t xml:space="preserve"> </w:t>
            </w:r>
            <w:r w:rsidRPr="007B1543">
              <w:t>презентации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4B90" w14:textId="260A937D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3E2E" w14:textId="02DC99E1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750A" w14:textId="7C7BBA4B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Практикум</w:t>
            </w:r>
          </w:p>
        </w:tc>
      </w:tr>
      <w:tr w:rsidR="00793525" w:rsidRPr="007B1543" w14:paraId="7594FBC5" w14:textId="6469CE2F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1578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4392" w14:textId="7883B053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7B1543">
              <w:t>Оформление</w:t>
            </w:r>
            <w:r w:rsidR="00C17806">
              <w:t xml:space="preserve"> </w:t>
            </w:r>
            <w:r w:rsidRPr="007B1543">
              <w:t>презентации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3B48" w14:textId="7EC8E4A5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F7E5" w14:textId="640809A7" w:rsidR="00793525" w:rsidRPr="007B1543" w:rsidRDefault="00793525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AD7" w14:textId="31A6C389" w:rsidR="00793525" w:rsidRPr="007B1543" w:rsidRDefault="00C17806" w:rsidP="00793525">
            <w:pPr>
              <w:pStyle w:val="aa"/>
              <w:tabs>
                <w:tab w:val="left" w:pos="567"/>
              </w:tabs>
              <w:spacing w:line="276" w:lineRule="auto"/>
              <w:contextualSpacing/>
            </w:pPr>
            <w:r>
              <w:t>Практикум</w:t>
            </w:r>
          </w:p>
        </w:tc>
      </w:tr>
      <w:tr w:rsidR="00793525" w:rsidRPr="007B1543" w14:paraId="28CA8A4C" w14:textId="0B6794D0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BC8F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D121" w14:textId="6F10489A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Как подготовиться к защите.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F60B" w14:textId="7BF87DA8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2E0D" w14:textId="23673F5D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A6B6" w14:textId="65A83503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Практикум</w:t>
            </w:r>
          </w:p>
        </w:tc>
      </w:tr>
      <w:tr w:rsidR="00793525" w:rsidRPr="007B1543" w14:paraId="4E880FA1" w14:textId="563C61F7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285EFF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5E9D3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Защита исследования перед одноклассниками.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83CF7" w14:textId="06F98FA5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1F0DA" w14:textId="4AF68849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7365E" w14:textId="0106908E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Практикум</w:t>
            </w:r>
          </w:p>
        </w:tc>
      </w:tr>
      <w:tr w:rsidR="00793525" w:rsidRPr="007B1543" w14:paraId="75D6714C" w14:textId="0F3D94BC" w:rsidTr="0079352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C745F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498E" w14:textId="7777777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Защита исследования перед одноклассниками.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6D3" w14:textId="2F0858ED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F024" w14:textId="6ED72684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A8F1" w14:textId="73E4509B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Практикум</w:t>
            </w:r>
          </w:p>
        </w:tc>
      </w:tr>
      <w:tr w:rsidR="00793525" w:rsidRPr="007B1543" w14:paraId="0079F9F7" w14:textId="64810BAD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570F6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63D6" w14:textId="6A1BAB79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Анализ исследовательской деятельности.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082C" w14:textId="6E484779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285E" w14:textId="4EED9987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DBCA" w14:textId="18F52CEB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Практикум</w:t>
            </w:r>
          </w:p>
        </w:tc>
      </w:tr>
      <w:tr w:rsidR="00793525" w:rsidRPr="007B1543" w14:paraId="3C2AD4E3" w14:textId="2061BC76" w:rsidTr="0079352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71786" w14:textId="77777777" w:rsidR="00793525" w:rsidRPr="007B1543" w:rsidRDefault="00793525" w:rsidP="00793525">
            <w:pPr>
              <w:pStyle w:val="aa"/>
              <w:numPr>
                <w:ilvl w:val="0"/>
                <w:numId w:val="24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4521" w14:textId="428E26DC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7B1543">
              <w:t>Анализ исследовательской деятельности.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5DB2" w14:textId="65EAE2D1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  <w:jc w:val="center"/>
            </w:pPr>
            <w:r w:rsidRPr="008270B8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3B2C" w14:textId="0C27A863" w:rsidR="00793525" w:rsidRPr="007B1543" w:rsidRDefault="00793525" w:rsidP="00793525">
            <w:pPr>
              <w:tabs>
                <w:tab w:val="left" w:pos="567"/>
              </w:tabs>
              <w:spacing w:line="276" w:lineRule="auto"/>
              <w:contextualSpacing/>
            </w:pPr>
            <w:r w:rsidRPr="00206307">
              <w:rPr>
                <w:color w:val="000000"/>
              </w:rPr>
              <w:t>http://school-collection.edu.ru/catalog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B9CE" w14:textId="10C8F3E3" w:rsidR="00793525" w:rsidRPr="007B1543" w:rsidRDefault="00C17806" w:rsidP="00793525">
            <w:pPr>
              <w:tabs>
                <w:tab w:val="left" w:pos="567"/>
              </w:tabs>
              <w:spacing w:line="276" w:lineRule="auto"/>
              <w:contextualSpacing/>
            </w:pPr>
            <w:r>
              <w:t>Практикум</w:t>
            </w:r>
          </w:p>
        </w:tc>
      </w:tr>
    </w:tbl>
    <w:p w14:paraId="16092790" w14:textId="77777777" w:rsidR="00F054EE" w:rsidRDefault="00F054EE" w:rsidP="00793525">
      <w:pPr>
        <w:tabs>
          <w:tab w:val="left" w:pos="567"/>
        </w:tabs>
        <w:spacing w:line="276" w:lineRule="auto"/>
        <w:contextualSpacing/>
        <w:rPr>
          <w:b/>
        </w:rPr>
      </w:pPr>
    </w:p>
    <w:sectPr w:rsidR="00F054EE" w:rsidSect="00793525">
      <w:footerReference w:type="default" r:id="rId7"/>
      <w:type w:val="continuous"/>
      <w:pgSz w:w="16838" w:h="11906" w:orient="landscape"/>
      <w:pgMar w:top="991" w:right="1134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EACF" w14:textId="77777777" w:rsidR="00E00DD9" w:rsidRDefault="00E00DD9">
      <w:r>
        <w:separator/>
      </w:r>
    </w:p>
  </w:endnote>
  <w:endnote w:type="continuationSeparator" w:id="0">
    <w:p w14:paraId="06242206" w14:textId="77777777" w:rsidR="00E00DD9" w:rsidRDefault="00E0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489" w14:textId="77777777" w:rsidR="0056493E" w:rsidRDefault="0056493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5DF">
      <w:rPr>
        <w:noProof/>
      </w:rPr>
      <w:t>2</w:t>
    </w:r>
    <w:r>
      <w:fldChar w:fldCharType="end"/>
    </w:r>
  </w:p>
  <w:p w14:paraId="1AC04B15" w14:textId="77777777" w:rsidR="004220C0" w:rsidRDefault="004220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9CD3" w14:textId="77777777" w:rsidR="00E00DD9" w:rsidRDefault="00E00DD9">
      <w:r>
        <w:separator/>
      </w:r>
    </w:p>
  </w:footnote>
  <w:footnote w:type="continuationSeparator" w:id="0">
    <w:p w14:paraId="67BFDF6D" w14:textId="77777777" w:rsidR="00E00DD9" w:rsidRDefault="00E0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4D61C2A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i w:val="0"/>
        <w:sz w:val="24"/>
        <w:szCs w:val="28"/>
        <w:lang w:eastAsia="en-US"/>
      </w:rPr>
    </w:lvl>
  </w:abstractNum>
  <w:abstractNum w:abstractNumId="1" w15:restartNumberingAfterBreak="0">
    <w:nsid w:val="00000002"/>
    <w:multiLevelType w:val="singleLevel"/>
    <w:tmpl w:val="B3F0A87C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singleLevel"/>
    <w:tmpl w:val="993060F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</w:abstractNum>
  <w:abstractNum w:abstractNumId="4" w15:restartNumberingAfterBreak="0">
    <w:nsid w:val="000000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9" w15:restartNumberingAfterBreak="0">
    <w:nsid w:val="0000000A"/>
    <w:multiLevelType w:val="singleLevel"/>
    <w:tmpl w:val="80FA9ED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1" w15:restartNumberingAfterBreak="0">
    <w:nsid w:val="0000000C"/>
    <w:multiLevelType w:val="multi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en-US"/>
      </w:rPr>
    </w:lvl>
  </w:abstractNum>
  <w:abstractNum w:abstractNumId="14" w15:restartNumberingAfterBreak="0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2954FAC0"/>
    <w:lvl w:ilvl="0">
      <w:numFmt w:val="bullet"/>
      <w:lvlText w:val="•"/>
      <w:lvlJc w:val="left"/>
      <w:pPr>
        <w:tabs>
          <w:tab w:val="num" w:pos="67"/>
        </w:tabs>
        <w:ind w:left="0" w:firstLine="0"/>
      </w:pPr>
      <w:rPr>
        <w:rFonts w:ascii="Times New Roman" w:hAnsi="Times New Roman" w:cs="Times New Roman"/>
        <w:b/>
        <w:sz w:val="28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48175E0"/>
    <w:multiLevelType w:val="hybridMultilevel"/>
    <w:tmpl w:val="B14E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14707E"/>
    <w:multiLevelType w:val="hybridMultilevel"/>
    <w:tmpl w:val="838029A8"/>
    <w:lvl w:ilvl="0" w:tplc="FFFFFFFF">
      <w:start w:val="5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hint="default"/>
      </w:rPr>
    </w:lvl>
    <w:lvl w:ilvl="1" w:tplc="FFFFFFFF">
      <w:start w:val="5"/>
      <w:numFmt w:val="bullet"/>
      <w:lvlText w:val="-"/>
      <w:lvlJc w:val="left"/>
      <w:pPr>
        <w:ind w:left="1445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226F2DF7"/>
    <w:multiLevelType w:val="hybridMultilevel"/>
    <w:tmpl w:val="D168386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27D97609"/>
    <w:multiLevelType w:val="hybridMultilevel"/>
    <w:tmpl w:val="E5FA5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695CEA"/>
    <w:multiLevelType w:val="hybridMultilevel"/>
    <w:tmpl w:val="968AAEB8"/>
    <w:lvl w:ilvl="0" w:tplc="FFFFFFFF">
      <w:start w:val="5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374D394E"/>
    <w:multiLevelType w:val="hybridMultilevel"/>
    <w:tmpl w:val="BBB000E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 w15:restartNumberingAfterBreak="0">
    <w:nsid w:val="3C100213"/>
    <w:multiLevelType w:val="hybridMultilevel"/>
    <w:tmpl w:val="BBB000E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4" w15:restartNumberingAfterBreak="0">
    <w:nsid w:val="3D227FF8"/>
    <w:multiLevelType w:val="hybridMultilevel"/>
    <w:tmpl w:val="64D84C30"/>
    <w:lvl w:ilvl="0" w:tplc="FFFFFFFF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A14E08"/>
    <w:multiLevelType w:val="hybridMultilevel"/>
    <w:tmpl w:val="B7E20A34"/>
    <w:lvl w:ilvl="0" w:tplc="FFFFFFFF">
      <w:start w:val="5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44930EE6"/>
    <w:multiLevelType w:val="hybridMultilevel"/>
    <w:tmpl w:val="F9001B7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 w15:restartNumberingAfterBreak="0">
    <w:nsid w:val="46876CA0"/>
    <w:multiLevelType w:val="hybridMultilevel"/>
    <w:tmpl w:val="F6BE8CC2"/>
    <w:lvl w:ilvl="0" w:tplc="D1BE046C">
      <w:numFmt w:val="bullet"/>
      <w:lvlText w:val="•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8" w15:restartNumberingAfterBreak="0">
    <w:nsid w:val="56803557"/>
    <w:multiLevelType w:val="hybridMultilevel"/>
    <w:tmpl w:val="F7A4EE0C"/>
    <w:lvl w:ilvl="0" w:tplc="3B129FAA">
      <w:start w:val="1"/>
      <w:numFmt w:val="bullet"/>
      <w:lvlText w:val="-"/>
      <w:lvlJc w:val="left"/>
      <w:pPr>
        <w:ind w:left="725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5C2B3A55"/>
    <w:multiLevelType w:val="hybridMultilevel"/>
    <w:tmpl w:val="F9001B7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 w15:restartNumberingAfterBreak="0">
    <w:nsid w:val="662C033C"/>
    <w:multiLevelType w:val="hybridMultilevel"/>
    <w:tmpl w:val="D168386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1" w15:restartNumberingAfterBreak="0">
    <w:nsid w:val="668E351C"/>
    <w:multiLevelType w:val="hybridMultilevel"/>
    <w:tmpl w:val="63146540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2" w15:restartNumberingAfterBreak="0">
    <w:nsid w:val="6FBB3033"/>
    <w:multiLevelType w:val="hybridMultilevel"/>
    <w:tmpl w:val="9E9EA6EA"/>
    <w:lvl w:ilvl="0" w:tplc="FFFFFFFF">
      <w:start w:val="5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70E957FA"/>
    <w:multiLevelType w:val="hybridMultilevel"/>
    <w:tmpl w:val="BBB000E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4" w15:restartNumberingAfterBreak="0">
    <w:nsid w:val="79D64D4C"/>
    <w:multiLevelType w:val="multilevel"/>
    <w:tmpl w:val="59F8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9"/>
  </w:num>
  <w:num w:numId="19">
    <w:abstractNumId w:val="19"/>
  </w:num>
  <w:num w:numId="20">
    <w:abstractNumId w:val="33"/>
  </w:num>
  <w:num w:numId="21">
    <w:abstractNumId w:val="20"/>
  </w:num>
  <w:num w:numId="22">
    <w:abstractNumId w:val="23"/>
  </w:num>
  <w:num w:numId="23">
    <w:abstractNumId w:val="34"/>
  </w:num>
  <w:num w:numId="24">
    <w:abstractNumId w:val="31"/>
  </w:num>
  <w:num w:numId="25">
    <w:abstractNumId w:val="26"/>
  </w:num>
  <w:num w:numId="26">
    <w:abstractNumId w:val="30"/>
  </w:num>
  <w:num w:numId="27">
    <w:abstractNumId w:val="22"/>
  </w:num>
  <w:num w:numId="28">
    <w:abstractNumId w:val="17"/>
  </w:num>
  <w:num w:numId="29">
    <w:abstractNumId w:val="28"/>
  </w:num>
  <w:num w:numId="30">
    <w:abstractNumId w:val="24"/>
  </w:num>
  <w:num w:numId="31">
    <w:abstractNumId w:val="32"/>
  </w:num>
  <w:num w:numId="32">
    <w:abstractNumId w:val="25"/>
  </w:num>
  <w:num w:numId="33">
    <w:abstractNumId w:val="18"/>
  </w:num>
  <w:num w:numId="34">
    <w:abstractNumId w:val="2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B51"/>
    <w:rsid w:val="00035EA0"/>
    <w:rsid w:val="00057E84"/>
    <w:rsid w:val="00060991"/>
    <w:rsid w:val="00070961"/>
    <w:rsid w:val="00073EB7"/>
    <w:rsid w:val="0008746D"/>
    <w:rsid w:val="000C4336"/>
    <w:rsid w:val="000E6EF4"/>
    <w:rsid w:val="00100994"/>
    <w:rsid w:val="00100FE7"/>
    <w:rsid w:val="0010651B"/>
    <w:rsid w:val="00114D54"/>
    <w:rsid w:val="001206CF"/>
    <w:rsid w:val="00122C53"/>
    <w:rsid w:val="001B47A8"/>
    <w:rsid w:val="001E10B1"/>
    <w:rsid w:val="001F2831"/>
    <w:rsid w:val="0022452B"/>
    <w:rsid w:val="00226157"/>
    <w:rsid w:val="002370C2"/>
    <w:rsid w:val="00240C6E"/>
    <w:rsid w:val="0024488D"/>
    <w:rsid w:val="00251718"/>
    <w:rsid w:val="002547EA"/>
    <w:rsid w:val="00267B51"/>
    <w:rsid w:val="002821D6"/>
    <w:rsid w:val="002C6549"/>
    <w:rsid w:val="002D77A1"/>
    <w:rsid w:val="00315406"/>
    <w:rsid w:val="0033111F"/>
    <w:rsid w:val="00331768"/>
    <w:rsid w:val="00333ADF"/>
    <w:rsid w:val="00392015"/>
    <w:rsid w:val="003A5293"/>
    <w:rsid w:val="003B09A8"/>
    <w:rsid w:val="003D032C"/>
    <w:rsid w:val="003E5683"/>
    <w:rsid w:val="004220C0"/>
    <w:rsid w:val="004414BE"/>
    <w:rsid w:val="00462C34"/>
    <w:rsid w:val="00492796"/>
    <w:rsid w:val="004A6851"/>
    <w:rsid w:val="004A74AB"/>
    <w:rsid w:val="004D7D92"/>
    <w:rsid w:val="00523206"/>
    <w:rsid w:val="005255DF"/>
    <w:rsid w:val="005520BF"/>
    <w:rsid w:val="0056493E"/>
    <w:rsid w:val="005A2449"/>
    <w:rsid w:val="005A305E"/>
    <w:rsid w:val="005E5574"/>
    <w:rsid w:val="005F0EC3"/>
    <w:rsid w:val="00640A12"/>
    <w:rsid w:val="00652574"/>
    <w:rsid w:val="0068646F"/>
    <w:rsid w:val="006F64B9"/>
    <w:rsid w:val="0074060C"/>
    <w:rsid w:val="0075025B"/>
    <w:rsid w:val="00793525"/>
    <w:rsid w:val="007B1543"/>
    <w:rsid w:val="007B3ECD"/>
    <w:rsid w:val="007E0204"/>
    <w:rsid w:val="00862403"/>
    <w:rsid w:val="008B7B6A"/>
    <w:rsid w:val="008C72EA"/>
    <w:rsid w:val="008E27EA"/>
    <w:rsid w:val="008F6F5B"/>
    <w:rsid w:val="009473BA"/>
    <w:rsid w:val="00952F88"/>
    <w:rsid w:val="0099006C"/>
    <w:rsid w:val="00991097"/>
    <w:rsid w:val="0099700D"/>
    <w:rsid w:val="009A3B3D"/>
    <w:rsid w:val="009A7C6E"/>
    <w:rsid w:val="009E16A9"/>
    <w:rsid w:val="00A06841"/>
    <w:rsid w:val="00A406F6"/>
    <w:rsid w:val="00A551E2"/>
    <w:rsid w:val="00A73239"/>
    <w:rsid w:val="00AA00E7"/>
    <w:rsid w:val="00AC73EE"/>
    <w:rsid w:val="00AE2CF3"/>
    <w:rsid w:val="00B03C14"/>
    <w:rsid w:val="00B33FE9"/>
    <w:rsid w:val="00B55F6E"/>
    <w:rsid w:val="00B643C2"/>
    <w:rsid w:val="00B77CDD"/>
    <w:rsid w:val="00B9227E"/>
    <w:rsid w:val="00B929A9"/>
    <w:rsid w:val="00BC4B6C"/>
    <w:rsid w:val="00C0225D"/>
    <w:rsid w:val="00C17806"/>
    <w:rsid w:val="00C24BFA"/>
    <w:rsid w:val="00C27F38"/>
    <w:rsid w:val="00C32282"/>
    <w:rsid w:val="00C45DFA"/>
    <w:rsid w:val="00C567EE"/>
    <w:rsid w:val="00C57378"/>
    <w:rsid w:val="00C61550"/>
    <w:rsid w:val="00C72916"/>
    <w:rsid w:val="00C845FA"/>
    <w:rsid w:val="00C85EF9"/>
    <w:rsid w:val="00C90552"/>
    <w:rsid w:val="00CA3D69"/>
    <w:rsid w:val="00CB41E6"/>
    <w:rsid w:val="00CC5B35"/>
    <w:rsid w:val="00CF5D24"/>
    <w:rsid w:val="00D1101E"/>
    <w:rsid w:val="00D3337F"/>
    <w:rsid w:val="00D479AF"/>
    <w:rsid w:val="00D92181"/>
    <w:rsid w:val="00DA7AE1"/>
    <w:rsid w:val="00E00DD9"/>
    <w:rsid w:val="00E2467D"/>
    <w:rsid w:val="00E4672F"/>
    <w:rsid w:val="00E46A1D"/>
    <w:rsid w:val="00F040F6"/>
    <w:rsid w:val="00F054EE"/>
    <w:rsid w:val="00F2343F"/>
    <w:rsid w:val="00F30A87"/>
    <w:rsid w:val="00F93507"/>
    <w:rsid w:val="00FA3919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C50FE"/>
  <w15:chartTrackingRefBased/>
  <w15:docId w15:val="{1B8A8E11-8819-4880-8670-77066240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F93507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Malgun Gothic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/>
      <w:sz w:val="28"/>
      <w:szCs w:val="28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  <w:szCs w:val="28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  <w:lang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18z1">
    <w:name w:val="WW8NumSt18z1"/>
    <w:rPr>
      <w:rFonts w:ascii="Courier New" w:hAnsi="Courier New" w:cs="Courier New"/>
    </w:rPr>
  </w:style>
  <w:style w:type="character" w:customStyle="1" w:styleId="WW8NumSt18z2">
    <w:name w:val="WW8NumSt18z2"/>
    <w:rPr>
      <w:rFonts w:ascii="Wingdings" w:hAnsi="Wingdings" w:cs="Wingdings"/>
    </w:rPr>
  </w:style>
  <w:style w:type="character" w:customStyle="1" w:styleId="WW8NumSt18z3">
    <w:name w:val="WW8NumSt18z3"/>
    <w:rPr>
      <w:rFonts w:ascii="Symbol" w:hAnsi="Symbol" w:cs="Symbol"/>
    </w:rPr>
  </w:style>
  <w:style w:type="character" w:customStyle="1" w:styleId="WW8NumSt19z0">
    <w:name w:val="WW8NumSt19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9">
    <w:name w:val="Обычный (веб)"/>
    <w:basedOn w:val="a"/>
    <w:pPr>
      <w:spacing w:before="280" w:after="280"/>
    </w:pPr>
  </w:style>
  <w:style w:type="paragraph" w:styleId="aa">
    <w:name w:val="No Spacing"/>
    <w:qFormat/>
    <w:pPr>
      <w:suppressAutoHyphens/>
    </w:pPr>
    <w:rPr>
      <w:sz w:val="24"/>
      <w:szCs w:val="24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08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50">
    <w:name w:val="Заголовок 5 Знак"/>
    <w:link w:val="5"/>
    <w:rsid w:val="00F93507"/>
    <w:rPr>
      <w:rFonts w:eastAsia="Malgun Gothic"/>
      <w:b/>
      <w:sz w:val="24"/>
    </w:rPr>
  </w:style>
  <w:style w:type="paragraph" w:styleId="ad">
    <w:name w:val="footer"/>
    <w:basedOn w:val="a"/>
    <w:link w:val="ae"/>
    <w:uiPriority w:val="99"/>
    <w:unhideWhenUsed/>
    <w:rsid w:val="00C729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C72916"/>
    <w:rPr>
      <w:sz w:val="24"/>
      <w:szCs w:val="24"/>
      <w:lang w:eastAsia="zh-CN"/>
    </w:rPr>
  </w:style>
  <w:style w:type="paragraph" w:styleId="af">
    <w:name w:val="header"/>
    <w:basedOn w:val="a"/>
    <w:link w:val="af0"/>
    <w:uiPriority w:val="99"/>
    <w:semiHidden/>
    <w:unhideWhenUsed/>
    <w:rsid w:val="005649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56493E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B77CDD"/>
    <w:pPr>
      <w:widowControl w:val="0"/>
      <w:suppressAutoHyphens w:val="0"/>
      <w:autoSpaceDE w:val="0"/>
      <w:autoSpaceDN w:val="0"/>
      <w:spacing w:before="36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 Тодышев</cp:lastModifiedBy>
  <cp:revision>2</cp:revision>
  <cp:lastPrinted>2022-10-10T02:43:00Z</cp:lastPrinted>
  <dcterms:created xsi:type="dcterms:W3CDTF">2024-09-14T09:26:00Z</dcterms:created>
  <dcterms:modified xsi:type="dcterms:W3CDTF">2024-09-14T09:26:00Z</dcterms:modified>
</cp:coreProperties>
</file>